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9B" w:rsidRDefault="0098539B" w:rsidP="00FB1E17">
      <w:pPr>
        <w:rPr>
          <w:rFonts w:ascii="Gill Sans MT" w:hAnsi="Gill Sans MT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ED9E949" wp14:editId="38D7963F">
            <wp:simplePos x="0" y="0"/>
            <wp:positionH relativeFrom="column">
              <wp:posOffset>-799779</wp:posOffset>
            </wp:positionH>
            <wp:positionV relativeFrom="paragraph">
              <wp:posOffset>-407489</wp:posOffset>
            </wp:positionV>
            <wp:extent cx="7616952" cy="14630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 EFS&amp;E_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5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39B" w:rsidRDefault="0098539B" w:rsidP="00FB1E17">
      <w:pPr>
        <w:rPr>
          <w:rFonts w:ascii="Gill Sans MT" w:hAnsi="Gill Sans MT"/>
          <w:sz w:val="24"/>
          <w:szCs w:val="24"/>
        </w:rPr>
      </w:pPr>
    </w:p>
    <w:p w:rsidR="0098539B" w:rsidRDefault="0098539B" w:rsidP="00FB1E17">
      <w:pPr>
        <w:rPr>
          <w:rFonts w:ascii="Gill Sans MT" w:hAnsi="Gill Sans MT"/>
          <w:sz w:val="24"/>
          <w:szCs w:val="24"/>
        </w:rPr>
      </w:pPr>
    </w:p>
    <w:p w:rsidR="009104F2" w:rsidRDefault="009104F2" w:rsidP="00FB1E17">
      <w:pPr>
        <w:spacing w:after="0" w:line="240" w:lineRule="auto"/>
        <w:outlineLvl w:val="0"/>
        <w:rPr>
          <w:rFonts w:ascii="Gill Sans MT" w:hAnsi="Gill Sans MT"/>
          <w:b/>
          <w:color w:val="333333"/>
          <w:sz w:val="40"/>
          <w:szCs w:val="40"/>
        </w:rPr>
      </w:pPr>
    </w:p>
    <w:p w:rsidR="000B2B3B" w:rsidRDefault="00246FE7" w:rsidP="00FB1E17">
      <w:pPr>
        <w:spacing w:after="0" w:line="240" w:lineRule="auto"/>
        <w:outlineLvl w:val="0"/>
        <w:rPr>
          <w:rFonts w:ascii="Gill Sans MT" w:hAnsi="Gill Sans MT"/>
          <w:b/>
          <w:color w:val="333333"/>
          <w:sz w:val="40"/>
          <w:szCs w:val="40"/>
        </w:rPr>
      </w:pPr>
      <w:r>
        <w:rPr>
          <w:rFonts w:ascii="Gill Sans MT" w:hAnsi="Gill Sans MT"/>
          <w:b/>
          <w:color w:val="333333"/>
          <w:sz w:val="40"/>
          <w:szCs w:val="40"/>
        </w:rPr>
        <w:t xml:space="preserve">PRESS STATEMENT </w:t>
      </w:r>
    </w:p>
    <w:p w:rsidR="000B2B3B" w:rsidRDefault="000B2B3B" w:rsidP="00FB1E17">
      <w:pPr>
        <w:spacing w:after="0" w:line="240" w:lineRule="auto"/>
        <w:rPr>
          <w:rFonts w:ascii="Gill Sans MT" w:hAnsi="Gill Sans MT"/>
          <w:b/>
          <w:color w:val="000000"/>
        </w:rPr>
      </w:pPr>
    </w:p>
    <w:p w:rsidR="000B2B3B" w:rsidRPr="00FE7FB2" w:rsidRDefault="000B2B3B" w:rsidP="00FB1E17">
      <w:pPr>
        <w:spacing w:after="0" w:line="240" w:lineRule="auto"/>
        <w:outlineLvl w:val="0"/>
        <w:rPr>
          <w:rFonts w:ascii="Gill Sans MT" w:hAnsi="Gill Sans MT"/>
          <w:b/>
          <w:color w:val="000000"/>
          <w:sz w:val="24"/>
          <w:szCs w:val="24"/>
        </w:rPr>
      </w:pPr>
      <w:r w:rsidRPr="00FE7FB2">
        <w:rPr>
          <w:rFonts w:ascii="Gill Sans MT" w:hAnsi="Gill Sans MT"/>
          <w:b/>
          <w:color w:val="000000"/>
          <w:sz w:val="24"/>
          <w:szCs w:val="24"/>
        </w:rPr>
        <w:t>For immediate release</w:t>
      </w:r>
    </w:p>
    <w:p w:rsidR="000B2B3B" w:rsidRDefault="000B2B3B" w:rsidP="00FB1E17">
      <w:pPr>
        <w:spacing w:after="0" w:line="240" w:lineRule="auto"/>
        <w:rPr>
          <w:rFonts w:ascii="Gill Sans MT" w:hAnsi="Gill Sans MT"/>
          <w:b/>
          <w:color w:val="000000"/>
        </w:rPr>
      </w:pPr>
    </w:p>
    <w:p w:rsidR="000B2B3B" w:rsidRDefault="000B2B3B" w:rsidP="00FB1E17">
      <w:pPr>
        <w:spacing w:after="0" w:line="240" w:lineRule="auto"/>
        <w:rPr>
          <w:rFonts w:ascii="Gill Sans MT" w:hAnsi="Gill Sans MT"/>
          <w:b/>
          <w:color w:val="000000"/>
        </w:rPr>
      </w:pPr>
    </w:p>
    <w:p w:rsidR="000B2B3B" w:rsidRPr="00FE7FB2" w:rsidRDefault="000B2B3B" w:rsidP="00FB1E17">
      <w:pPr>
        <w:spacing w:after="0" w:line="240" w:lineRule="auto"/>
        <w:rPr>
          <w:rFonts w:ascii="Gill Sans MT" w:hAnsi="Gill Sans MT"/>
          <w:b/>
          <w:color w:val="000000"/>
          <w:sz w:val="24"/>
          <w:szCs w:val="24"/>
        </w:rPr>
      </w:pPr>
      <w:r w:rsidRPr="00FE7FB2">
        <w:rPr>
          <w:rFonts w:ascii="Gill Sans MT" w:hAnsi="Gill Sans MT"/>
          <w:b/>
          <w:color w:val="000000"/>
          <w:sz w:val="24"/>
          <w:szCs w:val="24"/>
        </w:rPr>
        <w:t xml:space="preserve">Date: </w:t>
      </w:r>
      <w:r w:rsidRPr="00FE7FB2">
        <w:rPr>
          <w:rFonts w:ascii="Gill Sans MT" w:hAnsi="Gill Sans MT"/>
          <w:b/>
          <w:color w:val="000000"/>
          <w:sz w:val="24"/>
          <w:szCs w:val="24"/>
        </w:rPr>
        <w:tab/>
      </w:r>
      <w:r w:rsidRPr="00FE7FB2">
        <w:rPr>
          <w:rFonts w:ascii="Gill Sans MT" w:hAnsi="Gill Sans MT"/>
          <w:color w:val="000000"/>
          <w:sz w:val="24"/>
          <w:szCs w:val="24"/>
        </w:rPr>
        <w:tab/>
      </w:r>
      <w:r w:rsidRPr="00FE7FB2">
        <w:rPr>
          <w:rFonts w:ascii="Gill Sans MT" w:hAnsi="Gill Sans MT"/>
          <w:color w:val="000000"/>
          <w:sz w:val="24"/>
          <w:szCs w:val="24"/>
        </w:rPr>
        <w:tab/>
      </w:r>
      <w:r w:rsidR="003E2BA5">
        <w:rPr>
          <w:rFonts w:ascii="Gill Sans MT" w:hAnsi="Gill Sans MT"/>
          <w:b/>
          <w:color w:val="000000"/>
          <w:sz w:val="24"/>
          <w:szCs w:val="24"/>
        </w:rPr>
        <w:t>9</w:t>
      </w:r>
      <w:r w:rsidR="00A20C4C">
        <w:rPr>
          <w:rFonts w:ascii="Gill Sans MT" w:hAnsi="Gill Sans MT"/>
          <w:b/>
          <w:color w:val="000000"/>
          <w:sz w:val="24"/>
          <w:szCs w:val="24"/>
        </w:rPr>
        <w:t xml:space="preserve"> November</w:t>
      </w:r>
      <w:r w:rsidR="00625706">
        <w:rPr>
          <w:rFonts w:ascii="Gill Sans MT" w:hAnsi="Gill Sans MT"/>
          <w:b/>
          <w:color w:val="000000"/>
          <w:sz w:val="24"/>
          <w:szCs w:val="24"/>
        </w:rPr>
        <w:t xml:space="preserve"> </w:t>
      </w:r>
      <w:r w:rsidRPr="00246FE7">
        <w:rPr>
          <w:rFonts w:ascii="Gill Sans MT" w:hAnsi="Gill Sans MT"/>
          <w:b/>
          <w:color w:val="000000"/>
          <w:sz w:val="24"/>
          <w:szCs w:val="24"/>
        </w:rPr>
        <w:t>2017</w:t>
      </w:r>
    </w:p>
    <w:p w:rsidR="000B2B3B" w:rsidRPr="00FE7FB2" w:rsidRDefault="000B2B3B" w:rsidP="00FB1E17">
      <w:pPr>
        <w:spacing w:after="0" w:line="240" w:lineRule="auto"/>
        <w:rPr>
          <w:rFonts w:ascii="Gill Sans MT" w:hAnsi="Gill Sans MT"/>
          <w:b/>
          <w:color w:val="000000"/>
          <w:sz w:val="24"/>
          <w:szCs w:val="24"/>
        </w:rPr>
      </w:pPr>
    </w:p>
    <w:p w:rsidR="000B2B3B" w:rsidRPr="00FE7FB2" w:rsidRDefault="000B2B3B" w:rsidP="00FB1E17">
      <w:pPr>
        <w:spacing w:after="0" w:line="240" w:lineRule="auto"/>
        <w:rPr>
          <w:rFonts w:ascii="Gill Sans MT" w:hAnsi="Gill Sans MT"/>
          <w:color w:val="000000"/>
          <w:sz w:val="24"/>
          <w:szCs w:val="24"/>
        </w:rPr>
      </w:pPr>
      <w:r w:rsidRPr="00FE7FB2">
        <w:rPr>
          <w:rFonts w:ascii="Gill Sans MT" w:hAnsi="Gill Sans MT"/>
          <w:b/>
          <w:color w:val="000000"/>
          <w:sz w:val="24"/>
          <w:szCs w:val="24"/>
        </w:rPr>
        <w:t>Contact (name):</w:t>
      </w:r>
      <w:r w:rsidRPr="00FE7FB2">
        <w:rPr>
          <w:rFonts w:ascii="Gill Sans MT" w:hAnsi="Gill Sans MT"/>
          <w:color w:val="000000"/>
          <w:sz w:val="24"/>
          <w:szCs w:val="24"/>
        </w:rPr>
        <w:tab/>
      </w:r>
      <w:r>
        <w:rPr>
          <w:rFonts w:ascii="Gill Sans MT" w:hAnsi="Gill Sans MT"/>
          <w:color w:val="000000"/>
          <w:sz w:val="24"/>
          <w:szCs w:val="24"/>
        </w:rPr>
        <w:t>Miriam Foster, Communications Manager</w:t>
      </w:r>
    </w:p>
    <w:p w:rsidR="000B2B3B" w:rsidRPr="00FE7FB2" w:rsidRDefault="000B2B3B" w:rsidP="00FB1E17">
      <w:pPr>
        <w:spacing w:after="0" w:line="240" w:lineRule="auto"/>
        <w:rPr>
          <w:rFonts w:ascii="Gill Sans MT" w:hAnsi="Gill Sans MT"/>
          <w:b/>
          <w:color w:val="000000"/>
          <w:sz w:val="24"/>
          <w:szCs w:val="24"/>
        </w:rPr>
      </w:pPr>
    </w:p>
    <w:p w:rsidR="000B2B3B" w:rsidRDefault="000B2B3B" w:rsidP="00FB1E17">
      <w:pPr>
        <w:spacing w:after="0" w:line="240" w:lineRule="auto"/>
        <w:rPr>
          <w:rFonts w:ascii="Gill Sans MT" w:hAnsi="Gill Sans MT"/>
          <w:color w:val="000000"/>
          <w:sz w:val="24"/>
          <w:szCs w:val="24"/>
        </w:rPr>
      </w:pPr>
      <w:r w:rsidRPr="00FE7FB2">
        <w:rPr>
          <w:rFonts w:ascii="Gill Sans MT" w:hAnsi="Gill Sans MT"/>
          <w:b/>
          <w:color w:val="000000"/>
          <w:sz w:val="24"/>
          <w:szCs w:val="24"/>
        </w:rPr>
        <w:t>Contact email:</w:t>
      </w:r>
      <w:r w:rsidRPr="00FE7FB2">
        <w:rPr>
          <w:rFonts w:ascii="Gill Sans MT" w:hAnsi="Gill Sans MT"/>
          <w:color w:val="000000"/>
          <w:sz w:val="24"/>
          <w:szCs w:val="24"/>
        </w:rPr>
        <w:tab/>
      </w:r>
      <w:hyperlink r:id="rId8" w:history="1">
        <w:r w:rsidRPr="00D75E08">
          <w:rPr>
            <w:rStyle w:val="Hyperlink"/>
            <w:rFonts w:ascii="Gill Sans MT" w:hAnsi="Gill Sans MT"/>
            <w:sz w:val="24"/>
            <w:szCs w:val="24"/>
          </w:rPr>
          <w:t>miriam.foster2@gov.ky</w:t>
        </w:r>
      </w:hyperlink>
      <w:r>
        <w:rPr>
          <w:rFonts w:ascii="Gill Sans MT" w:hAnsi="Gill Sans MT"/>
          <w:color w:val="000000"/>
          <w:sz w:val="24"/>
          <w:szCs w:val="24"/>
        </w:rPr>
        <w:t xml:space="preserve"> </w:t>
      </w:r>
    </w:p>
    <w:p w:rsidR="00F9534E" w:rsidRDefault="00F9534E" w:rsidP="00FB1E17">
      <w:pPr>
        <w:spacing w:after="0" w:line="240" w:lineRule="auto"/>
        <w:rPr>
          <w:rFonts w:ascii="Gill Sans MT" w:hAnsi="Gill Sans MT"/>
          <w:color w:val="000000"/>
          <w:sz w:val="24"/>
          <w:szCs w:val="24"/>
        </w:rPr>
      </w:pPr>
    </w:p>
    <w:p w:rsidR="007247F2" w:rsidRPr="009104F2" w:rsidRDefault="009E2DDC" w:rsidP="007247F2">
      <w:pPr>
        <w:ind w:firstLine="720"/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9104F2">
        <w:rPr>
          <w:rFonts w:ascii="Gill Sans MT" w:hAnsi="Gill Sans MT"/>
          <w:b/>
          <w:sz w:val="24"/>
          <w:szCs w:val="24"/>
          <w:u w:val="single"/>
        </w:rPr>
        <w:t>East End Primary School Update</w:t>
      </w:r>
    </w:p>
    <w:p w:rsidR="00FD6C27" w:rsidRDefault="003E2BA5" w:rsidP="009104F2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 10 November</w:t>
      </w:r>
      <w:r w:rsidR="000259F4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the Ministry of Education </w:t>
      </w:r>
      <w:r w:rsidR="004B7291">
        <w:rPr>
          <w:rFonts w:ascii="Gill Sans MT" w:hAnsi="Gill Sans MT"/>
          <w:sz w:val="24"/>
          <w:szCs w:val="24"/>
        </w:rPr>
        <w:t xml:space="preserve">and the Department of Education Services (DES) </w:t>
      </w:r>
      <w:r w:rsidR="00FF4025">
        <w:rPr>
          <w:rFonts w:ascii="Gill Sans MT" w:hAnsi="Gill Sans MT"/>
          <w:sz w:val="24"/>
          <w:szCs w:val="24"/>
        </w:rPr>
        <w:t xml:space="preserve">were </w:t>
      </w:r>
      <w:r>
        <w:rPr>
          <w:rFonts w:ascii="Gill Sans MT" w:hAnsi="Gill Sans MT"/>
          <w:sz w:val="24"/>
          <w:szCs w:val="24"/>
        </w:rPr>
        <w:t xml:space="preserve">notified that East End Primary School’s </w:t>
      </w:r>
      <w:r w:rsidR="0097692F">
        <w:rPr>
          <w:rFonts w:ascii="Gill Sans MT" w:hAnsi="Gill Sans MT"/>
          <w:sz w:val="24"/>
          <w:szCs w:val="24"/>
        </w:rPr>
        <w:t xml:space="preserve">(EEPS) </w:t>
      </w:r>
      <w:r>
        <w:rPr>
          <w:rFonts w:ascii="Gill Sans MT" w:hAnsi="Gill Sans MT"/>
          <w:sz w:val="24"/>
          <w:szCs w:val="24"/>
        </w:rPr>
        <w:t xml:space="preserve">gate was locked and students and staff were unable to gain access. The Director of the </w:t>
      </w:r>
      <w:r w:rsidR="004B7291">
        <w:rPr>
          <w:rFonts w:ascii="Gill Sans MT" w:hAnsi="Gill Sans MT"/>
          <w:sz w:val="24"/>
          <w:szCs w:val="24"/>
        </w:rPr>
        <w:t>DES</w:t>
      </w:r>
      <w:r w:rsidR="000259F4">
        <w:rPr>
          <w:rFonts w:ascii="Gill Sans MT" w:hAnsi="Gill Sans MT"/>
          <w:sz w:val="24"/>
          <w:szCs w:val="24"/>
        </w:rPr>
        <w:t xml:space="preserve">, Ms. Lyneth Monteith </w:t>
      </w:r>
      <w:r>
        <w:rPr>
          <w:rFonts w:ascii="Gill Sans MT" w:hAnsi="Gill Sans MT"/>
          <w:sz w:val="24"/>
          <w:szCs w:val="24"/>
        </w:rPr>
        <w:t>and the</w:t>
      </w:r>
      <w:r w:rsidRPr="000259F4">
        <w:rPr>
          <w:rFonts w:ascii="Gill Sans MT" w:hAnsi="Gill Sans MT"/>
          <w:sz w:val="24"/>
          <w:szCs w:val="24"/>
        </w:rPr>
        <w:t xml:space="preserve"> Senior School Improvement Officer (SSIO)</w:t>
      </w:r>
      <w:r w:rsidR="000259F4">
        <w:rPr>
          <w:rFonts w:ascii="Gill Sans MT" w:hAnsi="Gill Sans MT"/>
          <w:sz w:val="24"/>
          <w:szCs w:val="24"/>
        </w:rPr>
        <w:t>,</w:t>
      </w:r>
      <w:r w:rsidRPr="000259F4">
        <w:rPr>
          <w:rFonts w:ascii="Gill Sans MT" w:hAnsi="Gill Sans MT"/>
          <w:sz w:val="24"/>
          <w:szCs w:val="24"/>
        </w:rPr>
        <w:t xml:space="preserve"> Mrs. </w:t>
      </w:r>
      <w:r w:rsidR="00FD6C27">
        <w:rPr>
          <w:rFonts w:ascii="Gill Sans MT" w:hAnsi="Gill Sans MT"/>
          <w:sz w:val="24"/>
          <w:szCs w:val="24"/>
        </w:rPr>
        <w:t xml:space="preserve">Gloria </w:t>
      </w:r>
      <w:r w:rsidRPr="000259F4">
        <w:rPr>
          <w:rFonts w:ascii="Gill Sans MT" w:hAnsi="Gill Sans MT"/>
          <w:sz w:val="24"/>
          <w:szCs w:val="24"/>
        </w:rPr>
        <w:t xml:space="preserve">Bell </w:t>
      </w:r>
      <w:r w:rsidR="000259F4" w:rsidRPr="000259F4">
        <w:rPr>
          <w:rFonts w:ascii="Gill Sans MT" w:hAnsi="Gill Sans MT"/>
          <w:sz w:val="24"/>
          <w:szCs w:val="24"/>
        </w:rPr>
        <w:t xml:space="preserve">proceeded to </w:t>
      </w:r>
      <w:r w:rsidRPr="000259F4">
        <w:rPr>
          <w:rFonts w:ascii="Gill Sans MT" w:hAnsi="Gill Sans MT"/>
          <w:sz w:val="24"/>
          <w:szCs w:val="24"/>
        </w:rPr>
        <w:t xml:space="preserve">East End Primary School and met with the parents. The parents stated their concerns </w:t>
      </w:r>
      <w:r w:rsidR="000259F4">
        <w:rPr>
          <w:rFonts w:ascii="Gill Sans MT" w:hAnsi="Gill Sans MT"/>
          <w:sz w:val="24"/>
          <w:szCs w:val="24"/>
        </w:rPr>
        <w:t xml:space="preserve">over </w:t>
      </w:r>
      <w:r w:rsidR="00A32EE5">
        <w:rPr>
          <w:rFonts w:ascii="Gill Sans MT" w:hAnsi="Gill Sans MT"/>
          <w:sz w:val="24"/>
          <w:szCs w:val="24"/>
        </w:rPr>
        <w:t xml:space="preserve">a </w:t>
      </w:r>
      <w:r w:rsidRPr="000259F4">
        <w:rPr>
          <w:rFonts w:ascii="Gill Sans MT" w:hAnsi="Gill Sans MT"/>
          <w:sz w:val="24"/>
          <w:szCs w:val="24"/>
        </w:rPr>
        <w:t xml:space="preserve">Year 5 teacher </w:t>
      </w:r>
      <w:r w:rsidR="00A32EE5">
        <w:rPr>
          <w:rFonts w:ascii="Gill Sans MT" w:hAnsi="Gill Sans MT"/>
          <w:sz w:val="24"/>
          <w:szCs w:val="24"/>
        </w:rPr>
        <w:t>being</w:t>
      </w:r>
      <w:r w:rsidRPr="000259F4">
        <w:rPr>
          <w:rFonts w:ascii="Gill Sans MT" w:hAnsi="Gill Sans MT"/>
          <w:sz w:val="24"/>
          <w:szCs w:val="24"/>
        </w:rPr>
        <w:t xml:space="preserve"> removed from the school</w:t>
      </w:r>
      <w:r w:rsidR="004B7291">
        <w:rPr>
          <w:rFonts w:ascii="Gill Sans MT" w:hAnsi="Gill Sans MT"/>
          <w:sz w:val="24"/>
          <w:szCs w:val="24"/>
        </w:rPr>
        <w:t xml:space="preserve"> on 17 October</w:t>
      </w:r>
      <w:r w:rsidRPr="000259F4">
        <w:rPr>
          <w:rFonts w:ascii="Gill Sans MT" w:hAnsi="Gill Sans MT"/>
          <w:sz w:val="24"/>
          <w:szCs w:val="24"/>
        </w:rPr>
        <w:t xml:space="preserve"> and </w:t>
      </w:r>
      <w:r w:rsidR="00A32EE5">
        <w:rPr>
          <w:rFonts w:ascii="Gill Sans MT" w:hAnsi="Gill Sans MT"/>
          <w:sz w:val="24"/>
          <w:szCs w:val="24"/>
        </w:rPr>
        <w:t xml:space="preserve">requested </w:t>
      </w:r>
      <w:r w:rsidR="000259F4">
        <w:rPr>
          <w:rFonts w:ascii="Gill Sans MT" w:hAnsi="Gill Sans MT"/>
          <w:sz w:val="24"/>
          <w:szCs w:val="24"/>
        </w:rPr>
        <w:t>a</w:t>
      </w:r>
      <w:r w:rsidR="004B7291">
        <w:rPr>
          <w:rFonts w:ascii="Gill Sans MT" w:hAnsi="Gill Sans MT"/>
          <w:sz w:val="24"/>
          <w:szCs w:val="24"/>
        </w:rPr>
        <w:t xml:space="preserve"> </w:t>
      </w:r>
      <w:r w:rsidR="000259F4">
        <w:rPr>
          <w:rFonts w:ascii="Gill Sans MT" w:hAnsi="Gill Sans MT"/>
          <w:sz w:val="24"/>
          <w:szCs w:val="24"/>
        </w:rPr>
        <w:t>reinstatement.</w:t>
      </w:r>
      <w:r w:rsidR="00FD6C27">
        <w:rPr>
          <w:rFonts w:ascii="Gill Sans MT" w:hAnsi="Gill Sans MT"/>
          <w:sz w:val="24"/>
          <w:szCs w:val="24"/>
        </w:rPr>
        <w:t xml:space="preserve"> </w:t>
      </w:r>
      <w:r w:rsidR="00246FE7">
        <w:rPr>
          <w:rFonts w:ascii="Gill Sans MT" w:hAnsi="Gill Sans MT"/>
          <w:sz w:val="24"/>
          <w:szCs w:val="24"/>
        </w:rPr>
        <w:t xml:space="preserve">The teacher was removed from the school due to an investigation that commenced with the Department of Children and Family Services (DCFS), and we understand that the investigation is ongoing. </w:t>
      </w:r>
    </w:p>
    <w:p w:rsidR="003E2BA5" w:rsidRDefault="000259F4" w:rsidP="009104F2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</w:t>
      </w:r>
      <w:r w:rsidR="0097692F">
        <w:rPr>
          <w:rFonts w:ascii="Gill Sans MT" w:hAnsi="Gill Sans MT"/>
          <w:sz w:val="24"/>
          <w:szCs w:val="24"/>
        </w:rPr>
        <w:t xml:space="preserve"> parents</w:t>
      </w:r>
      <w:r>
        <w:rPr>
          <w:rFonts w:ascii="Gill Sans MT" w:hAnsi="Gill Sans MT"/>
          <w:sz w:val="24"/>
          <w:szCs w:val="24"/>
        </w:rPr>
        <w:t xml:space="preserve"> also shared their dissatisfaction with</w:t>
      </w:r>
      <w:r w:rsidR="003E2BA5" w:rsidRPr="000259F4">
        <w:rPr>
          <w:rFonts w:ascii="Gill Sans MT" w:hAnsi="Gill Sans MT"/>
          <w:sz w:val="24"/>
          <w:szCs w:val="24"/>
        </w:rPr>
        <w:t xml:space="preserve"> </w:t>
      </w:r>
      <w:r w:rsidR="00376A0E">
        <w:rPr>
          <w:rFonts w:ascii="Gill Sans MT" w:hAnsi="Gill Sans MT"/>
          <w:sz w:val="24"/>
          <w:szCs w:val="24"/>
        </w:rPr>
        <w:t>the capabilit</w:t>
      </w:r>
      <w:r w:rsidR="00A32EE5">
        <w:rPr>
          <w:rFonts w:ascii="Gill Sans MT" w:hAnsi="Gill Sans MT"/>
          <w:sz w:val="24"/>
          <w:szCs w:val="24"/>
        </w:rPr>
        <w:t>y</w:t>
      </w:r>
      <w:r w:rsidR="00376A0E">
        <w:rPr>
          <w:rFonts w:ascii="Gill Sans MT" w:hAnsi="Gill Sans MT"/>
          <w:sz w:val="24"/>
          <w:szCs w:val="24"/>
        </w:rPr>
        <w:t xml:space="preserve"> of the</w:t>
      </w:r>
      <w:r w:rsidR="00A32EE5">
        <w:rPr>
          <w:rFonts w:ascii="Gill Sans MT" w:hAnsi="Gill Sans MT"/>
          <w:sz w:val="24"/>
          <w:szCs w:val="24"/>
        </w:rPr>
        <w:t xml:space="preserve"> </w:t>
      </w:r>
      <w:r w:rsidR="003E2BA5" w:rsidRPr="000259F4">
        <w:rPr>
          <w:rFonts w:ascii="Gill Sans MT" w:hAnsi="Gill Sans MT"/>
          <w:sz w:val="24"/>
          <w:szCs w:val="24"/>
        </w:rPr>
        <w:t>Assistant Teacher</w:t>
      </w:r>
      <w:r w:rsidR="00A32EE5">
        <w:rPr>
          <w:rFonts w:ascii="Gill Sans MT" w:hAnsi="Gill Sans MT"/>
          <w:sz w:val="24"/>
          <w:szCs w:val="24"/>
        </w:rPr>
        <w:t>,</w:t>
      </w:r>
      <w:r w:rsidR="003E2BA5" w:rsidRPr="000259F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currently in place to provide</w:t>
      </w:r>
      <w:r w:rsidRPr="000259F4">
        <w:rPr>
          <w:rFonts w:ascii="Gill Sans MT" w:hAnsi="Gill Sans MT"/>
          <w:sz w:val="24"/>
          <w:szCs w:val="24"/>
        </w:rPr>
        <w:t xml:space="preserve"> </w:t>
      </w:r>
      <w:r w:rsidR="003E2BA5" w:rsidRPr="000259F4">
        <w:rPr>
          <w:rFonts w:ascii="Gill Sans MT" w:hAnsi="Gill Sans MT"/>
          <w:sz w:val="24"/>
          <w:szCs w:val="24"/>
        </w:rPr>
        <w:t>the instruction the students need</w:t>
      </w:r>
      <w:r w:rsidR="00FF4025">
        <w:rPr>
          <w:rFonts w:ascii="Gill Sans MT" w:hAnsi="Gill Sans MT"/>
          <w:sz w:val="24"/>
          <w:szCs w:val="24"/>
        </w:rPr>
        <w:t xml:space="preserve">.  </w:t>
      </w:r>
      <w:r w:rsidR="00FD6C27">
        <w:rPr>
          <w:rFonts w:ascii="Gill Sans MT" w:hAnsi="Gill Sans MT"/>
          <w:sz w:val="24"/>
          <w:szCs w:val="24"/>
        </w:rPr>
        <w:t xml:space="preserve">Assistant </w:t>
      </w:r>
      <w:r w:rsidR="004B7291">
        <w:rPr>
          <w:rFonts w:ascii="Gill Sans MT" w:hAnsi="Gill Sans MT"/>
          <w:sz w:val="24"/>
          <w:szCs w:val="24"/>
        </w:rPr>
        <w:t>t</w:t>
      </w:r>
      <w:r w:rsidR="00FD6C27">
        <w:rPr>
          <w:rFonts w:ascii="Gill Sans MT" w:hAnsi="Gill Sans MT"/>
          <w:sz w:val="24"/>
          <w:szCs w:val="24"/>
        </w:rPr>
        <w:t>eacher</w:t>
      </w:r>
      <w:r w:rsidR="004B7291">
        <w:rPr>
          <w:rFonts w:ascii="Gill Sans MT" w:hAnsi="Gill Sans MT"/>
          <w:sz w:val="24"/>
          <w:szCs w:val="24"/>
        </w:rPr>
        <w:t>s</w:t>
      </w:r>
      <w:r w:rsidR="00FD6C27">
        <w:rPr>
          <w:rFonts w:ascii="Gill Sans MT" w:hAnsi="Gill Sans MT"/>
          <w:sz w:val="24"/>
          <w:szCs w:val="24"/>
        </w:rPr>
        <w:t>, who must hold a</w:t>
      </w:r>
      <w:r w:rsidR="0097692F">
        <w:rPr>
          <w:rFonts w:ascii="Gill Sans MT" w:hAnsi="Gill Sans MT"/>
          <w:sz w:val="24"/>
          <w:szCs w:val="24"/>
        </w:rPr>
        <w:t>n</w:t>
      </w:r>
      <w:r w:rsidR="00FD6C27">
        <w:rPr>
          <w:rFonts w:ascii="Gill Sans MT" w:hAnsi="Gill Sans MT"/>
          <w:sz w:val="24"/>
          <w:szCs w:val="24"/>
        </w:rPr>
        <w:t xml:space="preserve"> </w:t>
      </w:r>
      <w:r w:rsidR="009C37BF">
        <w:rPr>
          <w:rFonts w:ascii="Gill Sans MT" w:hAnsi="Gill Sans MT"/>
          <w:sz w:val="24"/>
          <w:szCs w:val="24"/>
        </w:rPr>
        <w:t>Associates</w:t>
      </w:r>
      <w:r w:rsidR="00FD6C27">
        <w:rPr>
          <w:rFonts w:ascii="Gill Sans MT" w:hAnsi="Gill Sans MT"/>
          <w:sz w:val="24"/>
          <w:szCs w:val="24"/>
        </w:rPr>
        <w:t xml:space="preserve"> Degree</w:t>
      </w:r>
      <w:r w:rsidR="009C37BF">
        <w:rPr>
          <w:rFonts w:ascii="Gill Sans MT" w:hAnsi="Gill Sans MT"/>
          <w:sz w:val="24"/>
          <w:szCs w:val="24"/>
        </w:rPr>
        <w:t xml:space="preserve"> at a minimum</w:t>
      </w:r>
      <w:r w:rsidR="00FD6C27">
        <w:rPr>
          <w:rFonts w:ascii="Gill Sans MT" w:hAnsi="Gill Sans MT"/>
          <w:sz w:val="24"/>
          <w:szCs w:val="24"/>
        </w:rPr>
        <w:t xml:space="preserve">, </w:t>
      </w:r>
      <w:r w:rsidR="004B7291">
        <w:rPr>
          <w:rFonts w:ascii="Gill Sans MT" w:hAnsi="Gill Sans MT"/>
          <w:sz w:val="24"/>
          <w:szCs w:val="24"/>
        </w:rPr>
        <w:t xml:space="preserve">are allowed </w:t>
      </w:r>
      <w:r w:rsidR="00FD6C27">
        <w:rPr>
          <w:rFonts w:ascii="Gill Sans MT" w:hAnsi="Gill Sans MT"/>
          <w:sz w:val="24"/>
          <w:szCs w:val="24"/>
        </w:rPr>
        <w:t>to provide teaching for period</w:t>
      </w:r>
      <w:r w:rsidR="004B7291">
        <w:rPr>
          <w:rFonts w:ascii="Gill Sans MT" w:hAnsi="Gill Sans MT"/>
          <w:sz w:val="24"/>
          <w:szCs w:val="24"/>
        </w:rPr>
        <w:t>s</w:t>
      </w:r>
      <w:r w:rsidR="00FD6C27">
        <w:rPr>
          <w:rFonts w:ascii="Gill Sans MT" w:hAnsi="Gill Sans MT"/>
          <w:sz w:val="24"/>
          <w:szCs w:val="24"/>
        </w:rPr>
        <w:t xml:space="preserve"> of time, but the parents were not satisfied with this arrangement</w:t>
      </w:r>
      <w:r w:rsidR="00FF4025" w:rsidRPr="00FF4025">
        <w:rPr>
          <w:rFonts w:ascii="Gill Sans MT" w:hAnsi="Gill Sans MT"/>
          <w:sz w:val="24"/>
          <w:szCs w:val="24"/>
        </w:rPr>
        <w:t xml:space="preserve"> </w:t>
      </w:r>
      <w:r w:rsidR="00FF4025" w:rsidRPr="000259F4">
        <w:rPr>
          <w:rFonts w:ascii="Gill Sans MT" w:hAnsi="Gill Sans MT"/>
          <w:sz w:val="24"/>
          <w:szCs w:val="24"/>
        </w:rPr>
        <w:t>and want a</w:t>
      </w:r>
      <w:r w:rsidR="00FF4025">
        <w:rPr>
          <w:rFonts w:ascii="Gill Sans MT" w:hAnsi="Gill Sans MT"/>
          <w:sz w:val="24"/>
          <w:szCs w:val="24"/>
        </w:rPr>
        <w:t xml:space="preserve"> </w:t>
      </w:r>
      <w:r w:rsidR="00FF4025" w:rsidRPr="000259F4">
        <w:rPr>
          <w:rFonts w:ascii="Gill Sans MT" w:hAnsi="Gill Sans MT"/>
          <w:sz w:val="24"/>
          <w:szCs w:val="24"/>
        </w:rPr>
        <w:t>trained teacher in the class</w:t>
      </w:r>
      <w:r w:rsidR="00FD6C27">
        <w:rPr>
          <w:rFonts w:ascii="Gill Sans MT" w:hAnsi="Gill Sans MT"/>
          <w:sz w:val="24"/>
          <w:szCs w:val="24"/>
        </w:rPr>
        <w:t>.</w:t>
      </w:r>
    </w:p>
    <w:p w:rsidR="00376A0E" w:rsidRDefault="00376A0E" w:rsidP="009104F2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parents were reminded of the procedure for m</w:t>
      </w:r>
      <w:r w:rsidR="003E2BA5" w:rsidRPr="000259F4">
        <w:rPr>
          <w:rFonts w:ascii="Gill Sans MT" w:hAnsi="Gill Sans MT"/>
          <w:sz w:val="24"/>
          <w:szCs w:val="24"/>
        </w:rPr>
        <w:t>anaging Child Protection allegation</w:t>
      </w:r>
      <w:r>
        <w:rPr>
          <w:rFonts w:ascii="Gill Sans MT" w:hAnsi="Gill Sans MT"/>
          <w:sz w:val="24"/>
          <w:szCs w:val="24"/>
        </w:rPr>
        <w:t>s, which is as follows:</w:t>
      </w:r>
      <w:r w:rsidR="003E2BA5" w:rsidRPr="000259F4">
        <w:rPr>
          <w:rFonts w:ascii="Gill Sans MT" w:hAnsi="Gill Sans MT"/>
          <w:sz w:val="24"/>
          <w:szCs w:val="24"/>
        </w:rPr>
        <w:t>      </w:t>
      </w:r>
    </w:p>
    <w:p w:rsidR="003E2BA5" w:rsidRPr="000259F4" w:rsidRDefault="003E2BA5" w:rsidP="009104F2">
      <w:pPr>
        <w:shd w:val="clear" w:color="auto" w:fill="FFFFFF"/>
        <w:spacing w:before="100"/>
        <w:ind w:left="720" w:right="720"/>
        <w:jc w:val="both"/>
        <w:rPr>
          <w:rFonts w:ascii="Gill Sans MT" w:hAnsi="Gill Sans MT"/>
          <w:sz w:val="24"/>
          <w:szCs w:val="24"/>
        </w:rPr>
      </w:pPr>
      <w:r w:rsidRPr="000259F4">
        <w:rPr>
          <w:rFonts w:ascii="Gill Sans MT" w:hAnsi="Gill Sans MT"/>
          <w:sz w:val="24"/>
          <w:szCs w:val="24"/>
        </w:rPr>
        <w:t>Once a disclosure has been made</w:t>
      </w:r>
      <w:r w:rsidR="009104F2">
        <w:rPr>
          <w:rFonts w:ascii="Gill Sans MT" w:hAnsi="Gill Sans MT"/>
          <w:sz w:val="24"/>
          <w:szCs w:val="24"/>
        </w:rPr>
        <w:t>,</w:t>
      </w:r>
      <w:r w:rsidRPr="000259F4">
        <w:rPr>
          <w:rFonts w:ascii="Gill Sans MT" w:hAnsi="Gill Sans MT"/>
          <w:sz w:val="24"/>
          <w:szCs w:val="24"/>
        </w:rPr>
        <w:t xml:space="preserve"> a referral is made to </w:t>
      </w:r>
      <w:r w:rsidR="004B7291">
        <w:rPr>
          <w:rFonts w:ascii="Gill Sans MT" w:hAnsi="Gill Sans MT"/>
          <w:sz w:val="24"/>
          <w:szCs w:val="24"/>
        </w:rPr>
        <w:t xml:space="preserve">the </w:t>
      </w:r>
      <w:r w:rsidR="00FD6C27" w:rsidRPr="00FD6C27">
        <w:rPr>
          <w:rFonts w:ascii="Gill Sans MT" w:hAnsi="Gill Sans MT"/>
          <w:sz w:val="24"/>
          <w:szCs w:val="24"/>
        </w:rPr>
        <w:t xml:space="preserve">Department of Children and Family Services </w:t>
      </w:r>
      <w:r w:rsidR="00FD6C27">
        <w:rPr>
          <w:rFonts w:ascii="Gill Sans MT" w:hAnsi="Gill Sans MT"/>
          <w:sz w:val="24"/>
          <w:szCs w:val="24"/>
        </w:rPr>
        <w:t>(</w:t>
      </w:r>
      <w:r w:rsidRPr="000259F4">
        <w:rPr>
          <w:rFonts w:ascii="Gill Sans MT" w:hAnsi="Gill Sans MT"/>
          <w:sz w:val="24"/>
          <w:szCs w:val="24"/>
        </w:rPr>
        <w:t>DCFS</w:t>
      </w:r>
      <w:r w:rsidR="00FD6C27">
        <w:rPr>
          <w:rFonts w:ascii="Gill Sans MT" w:hAnsi="Gill Sans MT"/>
          <w:sz w:val="24"/>
          <w:szCs w:val="24"/>
        </w:rPr>
        <w:t>)</w:t>
      </w:r>
      <w:r w:rsidR="00FE6625">
        <w:rPr>
          <w:rFonts w:ascii="Gill Sans MT" w:hAnsi="Gill Sans MT"/>
          <w:sz w:val="24"/>
          <w:szCs w:val="24"/>
        </w:rPr>
        <w:t>,</w:t>
      </w:r>
      <w:r w:rsidRPr="000259F4">
        <w:rPr>
          <w:rFonts w:ascii="Gill Sans MT" w:hAnsi="Gill Sans MT"/>
          <w:sz w:val="24"/>
          <w:szCs w:val="24"/>
        </w:rPr>
        <w:t> </w:t>
      </w:r>
      <w:r w:rsidR="00FE6625">
        <w:rPr>
          <w:rFonts w:ascii="Gill Sans MT" w:hAnsi="Gill Sans MT"/>
          <w:sz w:val="24"/>
          <w:szCs w:val="24"/>
        </w:rPr>
        <w:t>t</w:t>
      </w:r>
      <w:r w:rsidRPr="000259F4">
        <w:rPr>
          <w:rFonts w:ascii="Gill Sans MT" w:hAnsi="Gill Sans MT"/>
          <w:sz w:val="24"/>
          <w:szCs w:val="24"/>
        </w:rPr>
        <w:t xml:space="preserve">he allegation is reviewed by the </w:t>
      </w:r>
      <w:r w:rsidR="00FD6C27">
        <w:rPr>
          <w:rFonts w:ascii="Gill Sans MT" w:hAnsi="Gill Sans MT"/>
          <w:sz w:val="24"/>
          <w:szCs w:val="24"/>
        </w:rPr>
        <w:t>Multi-Agency Safeguarding Hub (</w:t>
      </w:r>
      <w:r w:rsidRPr="000259F4">
        <w:rPr>
          <w:rFonts w:ascii="Gill Sans MT" w:hAnsi="Gill Sans MT"/>
          <w:sz w:val="24"/>
          <w:szCs w:val="24"/>
        </w:rPr>
        <w:t>MASH</w:t>
      </w:r>
      <w:r w:rsidR="00FD6C27">
        <w:rPr>
          <w:rFonts w:ascii="Gill Sans MT" w:hAnsi="Gill Sans MT"/>
          <w:sz w:val="24"/>
          <w:szCs w:val="24"/>
        </w:rPr>
        <w:t>)</w:t>
      </w:r>
      <w:r w:rsidRPr="000259F4">
        <w:rPr>
          <w:rFonts w:ascii="Gill Sans MT" w:hAnsi="Gill Sans MT"/>
          <w:sz w:val="24"/>
          <w:szCs w:val="24"/>
        </w:rPr>
        <w:t xml:space="preserve"> team and a decision </w:t>
      </w:r>
      <w:r w:rsidR="00376A0E">
        <w:rPr>
          <w:rFonts w:ascii="Gill Sans MT" w:hAnsi="Gill Sans MT"/>
          <w:sz w:val="24"/>
          <w:szCs w:val="24"/>
        </w:rPr>
        <w:t xml:space="preserve">is </w:t>
      </w:r>
      <w:r w:rsidRPr="000259F4">
        <w:rPr>
          <w:rFonts w:ascii="Gill Sans MT" w:hAnsi="Gill Sans MT"/>
          <w:sz w:val="24"/>
          <w:szCs w:val="24"/>
        </w:rPr>
        <w:t>made whether to proceed via an investigation</w:t>
      </w:r>
      <w:r w:rsidR="004B7291">
        <w:rPr>
          <w:rFonts w:ascii="Gill Sans MT" w:hAnsi="Gill Sans MT"/>
          <w:sz w:val="24"/>
          <w:szCs w:val="24"/>
        </w:rPr>
        <w:t xml:space="preserve"> by</w:t>
      </w:r>
      <w:r w:rsidR="00FE6625">
        <w:rPr>
          <w:rFonts w:ascii="Gill Sans MT" w:hAnsi="Gill Sans MT"/>
          <w:sz w:val="24"/>
          <w:szCs w:val="24"/>
        </w:rPr>
        <w:t xml:space="preserve"> </w:t>
      </w:r>
      <w:r w:rsidR="004B7291">
        <w:rPr>
          <w:rFonts w:ascii="Gill Sans MT" w:hAnsi="Gill Sans MT"/>
          <w:sz w:val="24"/>
          <w:szCs w:val="24"/>
        </w:rPr>
        <w:t xml:space="preserve">the </w:t>
      </w:r>
      <w:r w:rsidRPr="000259F4">
        <w:rPr>
          <w:rFonts w:ascii="Gill Sans MT" w:hAnsi="Gill Sans MT"/>
          <w:sz w:val="24"/>
          <w:szCs w:val="24"/>
        </w:rPr>
        <w:t>D</w:t>
      </w:r>
      <w:r w:rsidR="00FD6C27">
        <w:rPr>
          <w:rFonts w:ascii="Gill Sans MT" w:hAnsi="Gill Sans MT"/>
          <w:sz w:val="24"/>
          <w:szCs w:val="24"/>
        </w:rPr>
        <w:t xml:space="preserve">epartment of </w:t>
      </w:r>
      <w:r w:rsidRPr="000259F4">
        <w:rPr>
          <w:rFonts w:ascii="Gill Sans MT" w:hAnsi="Gill Sans MT"/>
          <w:sz w:val="24"/>
          <w:szCs w:val="24"/>
        </w:rPr>
        <w:t>C</w:t>
      </w:r>
      <w:r w:rsidR="00FD6C27">
        <w:rPr>
          <w:rFonts w:ascii="Gill Sans MT" w:hAnsi="Gill Sans MT"/>
          <w:sz w:val="24"/>
          <w:szCs w:val="24"/>
        </w:rPr>
        <w:t xml:space="preserve">hildren and </w:t>
      </w:r>
      <w:r w:rsidRPr="000259F4">
        <w:rPr>
          <w:rFonts w:ascii="Gill Sans MT" w:hAnsi="Gill Sans MT"/>
          <w:sz w:val="24"/>
          <w:szCs w:val="24"/>
        </w:rPr>
        <w:t>F</w:t>
      </w:r>
      <w:r w:rsidR="00FD6C27">
        <w:rPr>
          <w:rFonts w:ascii="Gill Sans MT" w:hAnsi="Gill Sans MT"/>
          <w:sz w:val="24"/>
          <w:szCs w:val="24"/>
        </w:rPr>
        <w:t xml:space="preserve">amily </w:t>
      </w:r>
      <w:r w:rsidRPr="000259F4">
        <w:rPr>
          <w:rFonts w:ascii="Gill Sans MT" w:hAnsi="Gill Sans MT"/>
          <w:sz w:val="24"/>
          <w:szCs w:val="24"/>
        </w:rPr>
        <w:t>S</w:t>
      </w:r>
      <w:r w:rsidR="00FD6C27">
        <w:rPr>
          <w:rFonts w:ascii="Gill Sans MT" w:hAnsi="Gill Sans MT"/>
          <w:sz w:val="24"/>
          <w:szCs w:val="24"/>
        </w:rPr>
        <w:t>ervice</w:t>
      </w:r>
      <w:r w:rsidRPr="000259F4">
        <w:rPr>
          <w:rFonts w:ascii="Gill Sans MT" w:hAnsi="Gill Sans MT"/>
          <w:sz w:val="24"/>
          <w:szCs w:val="24"/>
        </w:rPr>
        <w:t xml:space="preserve"> or </w:t>
      </w:r>
      <w:r w:rsidR="00FE6625">
        <w:rPr>
          <w:rFonts w:ascii="Gill Sans MT" w:hAnsi="Gill Sans MT"/>
          <w:sz w:val="24"/>
          <w:szCs w:val="24"/>
        </w:rPr>
        <w:t xml:space="preserve">the </w:t>
      </w:r>
      <w:r w:rsidRPr="000259F4">
        <w:rPr>
          <w:rFonts w:ascii="Gill Sans MT" w:hAnsi="Gill Sans MT"/>
          <w:sz w:val="24"/>
          <w:szCs w:val="24"/>
        </w:rPr>
        <w:t>R</w:t>
      </w:r>
      <w:r w:rsidR="00FD6C27">
        <w:rPr>
          <w:rFonts w:ascii="Gill Sans MT" w:hAnsi="Gill Sans MT"/>
          <w:sz w:val="24"/>
          <w:szCs w:val="24"/>
        </w:rPr>
        <w:t xml:space="preserve">oyal </w:t>
      </w:r>
      <w:r w:rsidRPr="000259F4">
        <w:rPr>
          <w:rFonts w:ascii="Gill Sans MT" w:hAnsi="Gill Sans MT"/>
          <w:sz w:val="24"/>
          <w:szCs w:val="24"/>
        </w:rPr>
        <w:t>C</w:t>
      </w:r>
      <w:r w:rsidR="00FD6C27">
        <w:rPr>
          <w:rFonts w:ascii="Gill Sans MT" w:hAnsi="Gill Sans MT"/>
          <w:sz w:val="24"/>
          <w:szCs w:val="24"/>
        </w:rPr>
        <w:t xml:space="preserve">ayman </w:t>
      </w:r>
      <w:r w:rsidRPr="000259F4">
        <w:rPr>
          <w:rFonts w:ascii="Gill Sans MT" w:hAnsi="Gill Sans MT"/>
          <w:sz w:val="24"/>
          <w:szCs w:val="24"/>
        </w:rPr>
        <w:t>I</w:t>
      </w:r>
      <w:r w:rsidR="00FD6C27">
        <w:rPr>
          <w:rFonts w:ascii="Gill Sans MT" w:hAnsi="Gill Sans MT"/>
          <w:sz w:val="24"/>
          <w:szCs w:val="24"/>
        </w:rPr>
        <w:t xml:space="preserve">slands </w:t>
      </w:r>
      <w:r w:rsidRPr="000259F4">
        <w:rPr>
          <w:rFonts w:ascii="Gill Sans MT" w:hAnsi="Gill Sans MT"/>
          <w:sz w:val="24"/>
          <w:szCs w:val="24"/>
        </w:rPr>
        <w:t>P</w:t>
      </w:r>
      <w:r w:rsidR="00FD6C27">
        <w:rPr>
          <w:rFonts w:ascii="Gill Sans MT" w:hAnsi="Gill Sans MT"/>
          <w:sz w:val="24"/>
          <w:szCs w:val="24"/>
        </w:rPr>
        <w:t xml:space="preserve">olice </w:t>
      </w:r>
      <w:r w:rsidRPr="000259F4">
        <w:rPr>
          <w:rFonts w:ascii="Gill Sans MT" w:hAnsi="Gill Sans MT"/>
          <w:sz w:val="24"/>
          <w:szCs w:val="24"/>
        </w:rPr>
        <w:t>S</w:t>
      </w:r>
      <w:r w:rsidR="00FD6C27">
        <w:rPr>
          <w:rFonts w:ascii="Gill Sans MT" w:hAnsi="Gill Sans MT"/>
          <w:sz w:val="24"/>
          <w:szCs w:val="24"/>
        </w:rPr>
        <w:t>ervices</w:t>
      </w:r>
      <w:r w:rsidR="00FE6625">
        <w:rPr>
          <w:rFonts w:ascii="Gill Sans MT" w:hAnsi="Gill Sans MT"/>
          <w:sz w:val="24"/>
          <w:szCs w:val="24"/>
        </w:rPr>
        <w:t>,</w:t>
      </w:r>
      <w:r w:rsidRPr="000259F4">
        <w:rPr>
          <w:rFonts w:ascii="Gill Sans MT" w:hAnsi="Gill Sans MT"/>
          <w:sz w:val="24"/>
          <w:szCs w:val="24"/>
        </w:rPr>
        <w:t xml:space="preserve"> or </w:t>
      </w:r>
      <w:r w:rsidR="00FE6625">
        <w:rPr>
          <w:rFonts w:ascii="Gill Sans MT" w:hAnsi="Gill Sans MT"/>
          <w:sz w:val="24"/>
          <w:szCs w:val="24"/>
        </w:rPr>
        <w:t xml:space="preserve">it </w:t>
      </w:r>
      <w:r w:rsidR="009104F2">
        <w:rPr>
          <w:rFonts w:ascii="Gill Sans MT" w:hAnsi="Gill Sans MT"/>
          <w:sz w:val="24"/>
          <w:szCs w:val="24"/>
        </w:rPr>
        <w:t xml:space="preserve">is </w:t>
      </w:r>
      <w:r w:rsidR="009104F2" w:rsidRPr="000259F4">
        <w:rPr>
          <w:rFonts w:ascii="Gill Sans MT" w:hAnsi="Gill Sans MT"/>
          <w:sz w:val="24"/>
          <w:szCs w:val="24"/>
        </w:rPr>
        <w:t>reverted</w:t>
      </w:r>
      <w:r w:rsidRPr="000259F4">
        <w:rPr>
          <w:rFonts w:ascii="Gill Sans MT" w:hAnsi="Gill Sans MT"/>
          <w:sz w:val="24"/>
          <w:szCs w:val="24"/>
        </w:rPr>
        <w:t xml:space="preserve"> to DES for internal action</w:t>
      </w:r>
      <w:r w:rsidR="00376A0E">
        <w:rPr>
          <w:rFonts w:ascii="Gill Sans MT" w:hAnsi="Gill Sans MT"/>
          <w:sz w:val="24"/>
          <w:szCs w:val="24"/>
        </w:rPr>
        <w:t>.</w:t>
      </w:r>
    </w:p>
    <w:p w:rsidR="003E2BA5" w:rsidRPr="000259F4" w:rsidRDefault="003E2BA5" w:rsidP="00FE6625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 w:rsidRPr="000259F4">
        <w:rPr>
          <w:rFonts w:ascii="Gill Sans MT" w:hAnsi="Gill Sans MT"/>
          <w:sz w:val="24"/>
          <w:szCs w:val="24"/>
        </w:rPr>
        <w:t xml:space="preserve">If the decision is an investigation by DCFS or </w:t>
      </w:r>
      <w:r w:rsidR="004B7291">
        <w:rPr>
          <w:rFonts w:ascii="Gill Sans MT" w:hAnsi="Gill Sans MT"/>
          <w:sz w:val="24"/>
          <w:szCs w:val="24"/>
        </w:rPr>
        <w:t xml:space="preserve">the </w:t>
      </w:r>
      <w:r w:rsidRPr="000259F4">
        <w:rPr>
          <w:rFonts w:ascii="Gill Sans MT" w:hAnsi="Gill Sans MT"/>
          <w:sz w:val="24"/>
          <w:szCs w:val="24"/>
        </w:rPr>
        <w:t>RCIPS</w:t>
      </w:r>
      <w:r w:rsidR="00376A0E">
        <w:rPr>
          <w:rFonts w:ascii="Gill Sans MT" w:hAnsi="Gill Sans MT"/>
          <w:sz w:val="24"/>
          <w:szCs w:val="24"/>
        </w:rPr>
        <w:t>,</w:t>
      </w:r>
      <w:r w:rsidRPr="000259F4">
        <w:rPr>
          <w:rFonts w:ascii="Gill Sans MT" w:hAnsi="Gill Sans MT"/>
          <w:sz w:val="24"/>
          <w:szCs w:val="24"/>
        </w:rPr>
        <w:t xml:space="preserve"> the case proceeds until its conclusion.  The concluding outcome is communicated to DES for any further action required.  The staff member is placed on required leave at this point.</w:t>
      </w:r>
    </w:p>
    <w:p w:rsidR="004B7291" w:rsidRDefault="004B7291" w:rsidP="00FE6625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When the referral is made to DCFS, DES takes the following actions: </w:t>
      </w:r>
      <w:r w:rsidR="003E2BA5" w:rsidRPr="000259F4">
        <w:rPr>
          <w:rFonts w:ascii="Gill Sans MT" w:hAnsi="Gill Sans MT"/>
          <w:sz w:val="24"/>
          <w:szCs w:val="24"/>
        </w:rPr>
        <w:t>      </w:t>
      </w:r>
      <w:r w:rsidR="00A32EE5">
        <w:rPr>
          <w:rFonts w:ascii="Gill Sans MT" w:hAnsi="Gill Sans MT"/>
          <w:sz w:val="24"/>
          <w:szCs w:val="24"/>
        </w:rPr>
        <w:tab/>
      </w:r>
    </w:p>
    <w:p w:rsidR="003E2BA5" w:rsidRPr="0097692F" w:rsidRDefault="003E2BA5" w:rsidP="00FE6625">
      <w:pPr>
        <w:pStyle w:val="ListParagraph"/>
        <w:numPr>
          <w:ilvl w:val="0"/>
          <w:numId w:val="1"/>
        </w:numPr>
        <w:shd w:val="clear" w:color="auto" w:fill="FFFFFF"/>
        <w:spacing w:before="100"/>
        <w:ind w:right="720"/>
        <w:jc w:val="both"/>
        <w:rPr>
          <w:rFonts w:ascii="Gill Sans MT" w:hAnsi="Gill Sans MT"/>
          <w:sz w:val="24"/>
          <w:szCs w:val="24"/>
        </w:rPr>
      </w:pPr>
      <w:r w:rsidRPr="0097692F">
        <w:rPr>
          <w:rFonts w:ascii="Gill Sans MT" w:hAnsi="Gill Sans MT"/>
          <w:sz w:val="24"/>
          <w:szCs w:val="24"/>
        </w:rPr>
        <w:t xml:space="preserve">The </w:t>
      </w:r>
      <w:r w:rsidR="00490A85">
        <w:rPr>
          <w:rFonts w:ascii="Gill Sans MT" w:hAnsi="Gill Sans MT"/>
          <w:sz w:val="24"/>
          <w:szCs w:val="24"/>
        </w:rPr>
        <w:t>teacher</w:t>
      </w:r>
      <w:r w:rsidRPr="0097692F">
        <w:rPr>
          <w:rFonts w:ascii="Gill Sans MT" w:hAnsi="Gill Sans MT"/>
          <w:sz w:val="24"/>
          <w:szCs w:val="24"/>
        </w:rPr>
        <w:t xml:space="preserve"> is removed from the school with immediate effect</w:t>
      </w:r>
      <w:r w:rsidR="00246FE7">
        <w:rPr>
          <w:rFonts w:ascii="Gill Sans MT" w:hAnsi="Gill Sans MT"/>
          <w:sz w:val="24"/>
          <w:szCs w:val="24"/>
        </w:rPr>
        <w:t>.</w:t>
      </w:r>
    </w:p>
    <w:p w:rsidR="003E2BA5" w:rsidRPr="0097692F" w:rsidRDefault="003E2BA5" w:rsidP="00FE6625">
      <w:pPr>
        <w:pStyle w:val="ListParagraph"/>
        <w:numPr>
          <w:ilvl w:val="0"/>
          <w:numId w:val="1"/>
        </w:numPr>
        <w:shd w:val="clear" w:color="auto" w:fill="FFFFFF"/>
        <w:spacing w:before="100"/>
        <w:ind w:right="720"/>
        <w:jc w:val="both"/>
        <w:rPr>
          <w:rFonts w:ascii="Gill Sans MT" w:hAnsi="Gill Sans MT"/>
          <w:sz w:val="24"/>
          <w:szCs w:val="24"/>
        </w:rPr>
      </w:pPr>
      <w:r w:rsidRPr="0097692F">
        <w:rPr>
          <w:rFonts w:ascii="Gill Sans MT" w:hAnsi="Gill Sans MT"/>
          <w:sz w:val="24"/>
          <w:szCs w:val="24"/>
        </w:rPr>
        <w:t xml:space="preserve">The </w:t>
      </w:r>
      <w:r w:rsidR="00490A85">
        <w:rPr>
          <w:rFonts w:ascii="Gill Sans MT" w:hAnsi="Gill Sans MT"/>
          <w:sz w:val="24"/>
          <w:szCs w:val="24"/>
        </w:rPr>
        <w:t>teacher</w:t>
      </w:r>
      <w:r w:rsidRPr="0097692F">
        <w:rPr>
          <w:rFonts w:ascii="Gill Sans MT" w:hAnsi="Gill Sans MT"/>
          <w:sz w:val="24"/>
          <w:szCs w:val="24"/>
        </w:rPr>
        <w:t xml:space="preserve"> is </w:t>
      </w:r>
      <w:r w:rsidR="00376A0E" w:rsidRPr="0097692F">
        <w:rPr>
          <w:rFonts w:ascii="Gill Sans MT" w:hAnsi="Gill Sans MT"/>
          <w:sz w:val="24"/>
          <w:szCs w:val="24"/>
        </w:rPr>
        <w:t>relocated to</w:t>
      </w:r>
      <w:r w:rsidRPr="0097692F">
        <w:rPr>
          <w:rFonts w:ascii="Gill Sans MT" w:hAnsi="Gill Sans MT"/>
          <w:sz w:val="24"/>
          <w:szCs w:val="24"/>
        </w:rPr>
        <w:t xml:space="preserve"> DES</w:t>
      </w:r>
      <w:r w:rsidR="004A29F9">
        <w:rPr>
          <w:rFonts w:ascii="Gill Sans MT" w:hAnsi="Gill Sans MT"/>
          <w:sz w:val="24"/>
          <w:szCs w:val="24"/>
        </w:rPr>
        <w:t>, if that is deemed appropriate</w:t>
      </w:r>
      <w:r w:rsidR="009C37BF" w:rsidRPr="0097692F">
        <w:rPr>
          <w:rFonts w:ascii="Gill Sans MT" w:hAnsi="Gill Sans MT"/>
          <w:sz w:val="24"/>
          <w:szCs w:val="24"/>
        </w:rPr>
        <w:t>.</w:t>
      </w:r>
    </w:p>
    <w:p w:rsidR="003E2BA5" w:rsidRPr="0097692F" w:rsidRDefault="003E2BA5" w:rsidP="00FE6625">
      <w:pPr>
        <w:pStyle w:val="ListParagraph"/>
        <w:numPr>
          <w:ilvl w:val="0"/>
          <w:numId w:val="1"/>
        </w:numPr>
        <w:shd w:val="clear" w:color="auto" w:fill="FFFFFF"/>
        <w:spacing w:before="100"/>
        <w:ind w:right="720"/>
        <w:jc w:val="both"/>
        <w:rPr>
          <w:rFonts w:ascii="Gill Sans MT" w:hAnsi="Gill Sans MT"/>
          <w:sz w:val="24"/>
          <w:szCs w:val="24"/>
        </w:rPr>
      </w:pPr>
      <w:r w:rsidRPr="0097692F">
        <w:rPr>
          <w:rFonts w:ascii="Gill Sans MT" w:hAnsi="Gill Sans MT"/>
          <w:sz w:val="24"/>
          <w:szCs w:val="24"/>
        </w:rPr>
        <w:t xml:space="preserve">The </w:t>
      </w:r>
      <w:r w:rsidR="00490A85">
        <w:rPr>
          <w:rFonts w:ascii="Gill Sans MT" w:hAnsi="Gill Sans MT"/>
          <w:sz w:val="24"/>
          <w:szCs w:val="24"/>
        </w:rPr>
        <w:t>teacher</w:t>
      </w:r>
      <w:r w:rsidRPr="0097692F">
        <w:rPr>
          <w:rFonts w:ascii="Gill Sans MT" w:hAnsi="Gill Sans MT"/>
          <w:sz w:val="24"/>
          <w:szCs w:val="24"/>
        </w:rPr>
        <w:t xml:space="preserve"> </w:t>
      </w:r>
      <w:r w:rsidR="004A29F9">
        <w:rPr>
          <w:rFonts w:ascii="Gill Sans MT" w:hAnsi="Gill Sans MT"/>
          <w:sz w:val="24"/>
          <w:szCs w:val="24"/>
        </w:rPr>
        <w:t xml:space="preserve">provides </w:t>
      </w:r>
      <w:r w:rsidR="004A29F9" w:rsidRPr="004A29F9">
        <w:rPr>
          <w:rFonts w:ascii="Gill Sans MT" w:hAnsi="Gill Sans MT"/>
          <w:sz w:val="24"/>
          <w:szCs w:val="24"/>
        </w:rPr>
        <w:t xml:space="preserve">indirect educational support </w:t>
      </w:r>
      <w:r w:rsidR="004A29F9">
        <w:rPr>
          <w:rFonts w:ascii="Gill Sans MT" w:hAnsi="Gill Sans MT"/>
          <w:sz w:val="24"/>
          <w:szCs w:val="24"/>
        </w:rPr>
        <w:t xml:space="preserve">by </w:t>
      </w:r>
      <w:r w:rsidRPr="0097692F">
        <w:rPr>
          <w:rFonts w:ascii="Gill Sans MT" w:hAnsi="Gill Sans MT"/>
          <w:sz w:val="24"/>
          <w:szCs w:val="24"/>
        </w:rPr>
        <w:t xml:space="preserve">planning lessons, </w:t>
      </w:r>
      <w:r w:rsidR="00376A0E" w:rsidRPr="0097692F">
        <w:rPr>
          <w:rFonts w:ascii="Gill Sans MT" w:hAnsi="Gill Sans MT"/>
          <w:sz w:val="24"/>
          <w:szCs w:val="24"/>
        </w:rPr>
        <w:t xml:space="preserve">assessing </w:t>
      </w:r>
      <w:r w:rsidRPr="0097692F">
        <w:rPr>
          <w:rFonts w:ascii="Gill Sans MT" w:hAnsi="Gill Sans MT"/>
          <w:sz w:val="24"/>
          <w:szCs w:val="24"/>
        </w:rPr>
        <w:t xml:space="preserve">work and liaising with the substitute staff member for the period </w:t>
      </w:r>
      <w:r w:rsidR="004A29F9">
        <w:rPr>
          <w:rFonts w:ascii="Gill Sans MT" w:hAnsi="Gill Sans MT"/>
          <w:sz w:val="24"/>
          <w:szCs w:val="24"/>
        </w:rPr>
        <w:t>that the teacher is temporarily relocated</w:t>
      </w:r>
      <w:r w:rsidRPr="0097692F">
        <w:rPr>
          <w:rFonts w:ascii="Gill Sans MT" w:hAnsi="Gill Sans MT"/>
          <w:sz w:val="24"/>
          <w:szCs w:val="24"/>
        </w:rPr>
        <w:t xml:space="preserve">.  This is directed by the Principal of the school with support from the SSIO.  This extends to completing reports if </w:t>
      </w:r>
      <w:r w:rsidR="004A29F9">
        <w:rPr>
          <w:rFonts w:ascii="Gill Sans MT" w:hAnsi="Gill Sans MT"/>
          <w:sz w:val="24"/>
          <w:szCs w:val="24"/>
        </w:rPr>
        <w:t>necessary.</w:t>
      </w:r>
    </w:p>
    <w:p w:rsidR="004B7291" w:rsidRDefault="004B7291" w:rsidP="00FE6625">
      <w:pPr>
        <w:pStyle w:val="ListParagraph"/>
        <w:shd w:val="clear" w:color="auto" w:fill="FFFFFF"/>
        <w:spacing w:before="100"/>
        <w:ind w:left="1440" w:right="720"/>
        <w:jc w:val="both"/>
        <w:rPr>
          <w:rFonts w:ascii="Gill Sans MT" w:hAnsi="Gill Sans MT"/>
          <w:sz w:val="24"/>
          <w:szCs w:val="24"/>
        </w:rPr>
      </w:pPr>
    </w:p>
    <w:p w:rsidR="004B7291" w:rsidRPr="004B7291" w:rsidRDefault="004B7291" w:rsidP="00FE6625">
      <w:pPr>
        <w:pStyle w:val="ListParagraph"/>
        <w:shd w:val="clear" w:color="auto" w:fill="FFFFFF"/>
        <w:spacing w:before="100"/>
        <w:ind w:right="720"/>
        <w:jc w:val="both"/>
        <w:rPr>
          <w:rFonts w:ascii="Gill Sans MT" w:hAnsi="Gill Sans MT"/>
          <w:sz w:val="24"/>
          <w:szCs w:val="24"/>
        </w:rPr>
      </w:pPr>
      <w:r w:rsidRPr="004B7291">
        <w:rPr>
          <w:rFonts w:ascii="Gill Sans MT" w:hAnsi="Gill Sans MT"/>
          <w:sz w:val="24"/>
          <w:szCs w:val="24"/>
        </w:rPr>
        <w:t>If the decision is for DES action, an internal investigation occurs as per the P</w:t>
      </w:r>
      <w:r w:rsidR="00FE6625">
        <w:rPr>
          <w:rFonts w:ascii="Gill Sans MT" w:hAnsi="Gill Sans MT"/>
          <w:sz w:val="24"/>
          <w:szCs w:val="24"/>
        </w:rPr>
        <w:t xml:space="preserve">ublic </w:t>
      </w:r>
      <w:r w:rsidRPr="004B7291">
        <w:rPr>
          <w:rFonts w:ascii="Gill Sans MT" w:hAnsi="Gill Sans MT"/>
          <w:sz w:val="24"/>
          <w:szCs w:val="24"/>
        </w:rPr>
        <w:t>S</w:t>
      </w:r>
      <w:r w:rsidR="00FE6625">
        <w:rPr>
          <w:rFonts w:ascii="Gill Sans MT" w:hAnsi="Gill Sans MT"/>
          <w:sz w:val="24"/>
          <w:szCs w:val="24"/>
        </w:rPr>
        <w:t xml:space="preserve">ervice </w:t>
      </w:r>
      <w:r w:rsidRPr="004B7291">
        <w:rPr>
          <w:rFonts w:ascii="Gill Sans MT" w:hAnsi="Gill Sans MT"/>
          <w:sz w:val="24"/>
          <w:szCs w:val="24"/>
        </w:rPr>
        <w:t>M</w:t>
      </w:r>
      <w:r w:rsidR="00FE6625">
        <w:rPr>
          <w:rFonts w:ascii="Gill Sans MT" w:hAnsi="Gill Sans MT"/>
          <w:sz w:val="24"/>
          <w:szCs w:val="24"/>
        </w:rPr>
        <w:t xml:space="preserve">anagement </w:t>
      </w:r>
      <w:r w:rsidRPr="004B7291">
        <w:rPr>
          <w:rFonts w:ascii="Gill Sans MT" w:hAnsi="Gill Sans MT"/>
          <w:sz w:val="24"/>
          <w:szCs w:val="24"/>
        </w:rPr>
        <w:t>L</w:t>
      </w:r>
      <w:r w:rsidR="00FE6625">
        <w:rPr>
          <w:rFonts w:ascii="Gill Sans MT" w:hAnsi="Gill Sans MT"/>
          <w:sz w:val="24"/>
          <w:szCs w:val="24"/>
        </w:rPr>
        <w:t>aw</w:t>
      </w:r>
      <w:r w:rsidRPr="004B7291">
        <w:rPr>
          <w:rFonts w:ascii="Gill Sans MT" w:hAnsi="Gill Sans MT"/>
          <w:sz w:val="24"/>
          <w:szCs w:val="24"/>
        </w:rPr>
        <w:t xml:space="preserve"> and disciplinary actions are taken as needed. </w:t>
      </w:r>
    </w:p>
    <w:p w:rsidR="003E2BA5" w:rsidRPr="00376A0E" w:rsidRDefault="002F3DA4" w:rsidP="00FE6625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Pr="00376A0E">
        <w:rPr>
          <w:rFonts w:ascii="Gill Sans MT" w:hAnsi="Gill Sans MT"/>
          <w:sz w:val="24"/>
          <w:szCs w:val="24"/>
        </w:rPr>
        <w:t>hil</w:t>
      </w:r>
      <w:r>
        <w:rPr>
          <w:rFonts w:ascii="Gill Sans MT" w:hAnsi="Gill Sans MT"/>
          <w:sz w:val="24"/>
          <w:szCs w:val="24"/>
        </w:rPr>
        <w:t>e</w:t>
      </w:r>
      <w:r w:rsidRPr="00376A0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efforts to find a supply teacher occurred, t</w:t>
      </w:r>
      <w:r w:rsidR="00376A0E">
        <w:rPr>
          <w:rFonts w:ascii="Gill Sans MT" w:hAnsi="Gill Sans MT"/>
          <w:sz w:val="24"/>
          <w:szCs w:val="24"/>
        </w:rPr>
        <w:t>he Director of DES</w:t>
      </w:r>
      <w:r w:rsidR="003E2BA5" w:rsidRPr="00376A0E">
        <w:rPr>
          <w:rFonts w:ascii="Gill Sans MT" w:hAnsi="Gill Sans MT"/>
          <w:sz w:val="24"/>
          <w:szCs w:val="24"/>
        </w:rPr>
        <w:t xml:space="preserve"> indicated the intention to place Mrs. Bell</w:t>
      </w:r>
      <w:r w:rsidR="0097692F">
        <w:rPr>
          <w:rFonts w:ascii="Gill Sans MT" w:hAnsi="Gill Sans MT"/>
          <w:sz w:val="24"/>
          <w:szCs w:val="24"/>
        </w:rPr>
        <w:t>,</w:t>
      </w:r>
      <w:r w:rsidR="003E2BA5" w:rsidRPr="00376A0E">
        <w:rPr>
          <w:rFonts w:ascii="Gill Sans MT" w:hAnsi="Gill Sans MT"/>
          <w:sz w:val="24"/>
          <w:szCs w:val="24"/>
        </w:rPr>
        <w:t xml:space="preserve"> the SSIO in the classroom</w:t>
      </w:r>
      <w:r w:rsidR="0097692F">
        <w:rPr>
          <w:rFonts w:ascii="Gill Sans MT" w:hAnsi="Gill Sans MT"/>
          <w:sz w:val="24"/>
          <w:szCs w:val="24"/>
        </w:rPr>
        <w:t>,</w:t>
      </w:r>
      <w:r w:rsidR="003E2BA5" w:rsidRPr="00376A0E">
        <w:rPr>
          <w:rFonts w:ascii="Gill Sans MT" w:hAnsi="Gill Sans MT"/>
          <w:sz w:val="24"/>
          <w:szCs w:val="24"/>
        </w:rPr>
        <w:t xml:space="preserve"> as an immediate solution in terms of a </w:t>
      </w:r>
      <w:r>
        <w:rPr>
          <w:rFonts w:ascii="Gill Sans MT" w:hAnsi="Gill Sans MT"/>
          <w:sz w:val="24"/>
          <w:szCs w:val="24"/>
        </w:rPr>
        <w:t xml:space="preserve">trained </w:t>
      </w:r>
      <w:r w:rsidR="003E2BA5" w:rsidRPr="00376A0E">
        <w:rPr>
          <w:rFonts w:ascii="Gill Sans MT" w:hAnsi="Gill Sans MT"/>
          <w:sz w:val="24"/>
          <w:szCs w:val="24"/>
        </w:rPr>
        <w:t xml:space="preserve">teacher rather than </w:t>
      </w:r>
      <w:r>
        <w:rPr>
          <w:rFonts w:ascii="Gill Sans MT" w:hAnsi="Gill Sans MT"/>
          <w:sz w:val="24"/>
          <w:szCs w:val="24"/>
        </w:rPr>
        <w:t xml:space="preserve">having </w:t>
      </w:r>
      <w:r w:rsidR="003E2BA5" w:rsidRPr="00376A0E">
        <w:rPr>
          <w:rFonts w:ascii="Gill Sans MT" w:hAnsi="Gill Sans MT"/>
          <w:sz w:val="24"/>
          <w:szCs w:val="24"/>
        </w:rPr>
        <w:t xml:space="preserve">an Assistant Teacher.  </w:t>
      </w:r>
      <w:r w:rsidR="00376A0E">
        <w:rPr>
          <w:rFonts w:ascii="Gill Sans MT" w:hAnsi="Gill Sans MT"/>
          <w:sz w:val="24"/>
          <w:szCs w:val="24"/>
        </w:rPr>
        <w:t>However, t</w:t>
      </w:r>
      <w:r w:rsidR="003E2BA5" w:rsidRPr="00376A0E">
        <w:rPr>
          <w:rFonts w:ascii="Gill Sans MT" w:hAnsi="Gill Sans MT"/>
          <w:sz w:val="24"/>
          <w:szCs w:val="24"/>
        </w:rPr>
        <w:t xml:space="preserve">his suggestion was </w:t>
      </w:r>
      <w:r w:rsidR="00E8014F">
        <w:rPr>
          <w:rFonts w:ascii="Gill Sans MT" w:hAnsi="Gill Sans MT"/>
          <w:sz w:val="24"/>
          <w:szCs w:val="24"/>
        </w:rPr>
        <w:t>declined</w:t>
      </w:r>
      <w:r w:rsidR="003E2BA5" w:rsidRPr="00376A0E">
        <w:rPr>
          <w:rFonts w:ascii="Gill Sans MT" w:hAnsi="Gill Sans MT"/>
          <w:sz w:val="24"/>
          <w:szCs w:val="24"/>
        </w:rPr>
        <w:t xml:space="preserve"> by the parents</w:t>
      </w:r>
      <w:r w:rsidR="009104F2">
        <w:rPr>
          <w:rFonts w:ascii="Gill Sans MT" w:hAnsi="Gill Sans MT"/>
          <w:sz w:val="24"/>
          <w:szCs w:val="24"/>
        </w:rPr>
        <w:t>,</w:t>
      </w:r>
      <w:r w:rsidR="003E2BA5" w:rsidRPr="00376A0E">
        <w:rPr>
          <w:rFonts w:ascii="Gill Sans MT" w:hAnsi="Gill Sans MT"/>
          <w:sz w:val="24"/>
          <w:szCs w:val="24"/>
        </w:rPr>
        <w:t xml:space="preserve"> and they elected to leave their children at home </w:t>
      </w:r>
      <w:r w:rsidR="00B96708">
        <w:rPr>
          <w:rFonts w:ascii="Gill Sans MT" w:hAnsi="Gill Sans MT"/>
          <w:sz w:val="24"/>
          <w:szCs w:val="24"/>
        </w:rPr>
        <w:t>for the da</w:t>
      </w:r>
      <w:r w:rsidR="003E2BA5" w:rsidRPr="00376A0E">
        <w:rPr>
          <w:rFonts w:ascii="Gill Sans MT" w:hAnsi="Gill Sans MT"/>
          <w:sz w:val="24"/>
          <w:szCs w:val="24"/>
        </w:rPr>
        <w:t>y.</w:t>
      </w:r>
    </w:p>
    <w:p w:rsidR="00FF4025" w:rsidRPr="00376A0E" w:rsidRDefault="003E2BA5" w:rsidP="00FE6625">
      <w:pPr>
        <w:shd w:val="clear" w:color="auto" w:fill="FFFFFF"/>
        <w:spacing w:before="100"/>
        <w:ind w:left="720" w:right="720" w:firstLine="720"/>
        <w:jc w:val="both"/>
        <w:rPr>
          <w:rFonts w:ascii="Gill Sans MT" w:hAnsi="Gill Sans MT"/>
          <w:sz w:val="24"/>
          <w:szCs w:val="24"/>
        </w:rPr>
      </w:pPr>
      <w:r w:rsidRPr="00376A0E">
        <w:rPr>
          <w:rFonts w:ascii="Gill Sans MT" w:hAnsi="Gill Sans MT"/>
          <w:sz w:val="24"/>
          <w:szCs w:val="24"/>
        </w:rPr>
        <w:t>   </w:t>
      </w:r>
      <w:r w:rsidR="00446295">
        <w:rPr>
          <w:rFonts w:ascii="Gill Sans MT" w:hAnsi="Gill Sans MT"/>
          <w:sz w:val="24"/>
          <w:szCs w:val="24"/>
        </w:rPr>
        <w:t xml:space="preserve">The availability of supply teachers for both public and private schools is very limited and plans are being developed to </w:t>
      </w:r>
      <w:r w:rsidR="004A29F9">
        <w:rPr>
          <w:rFonts w:ascii="Gill Sans MT" w:hAnsi="Gill Sans MT"/>
          <w:sz w:val="24"/>
          <w:szCs w:val="24"/>
        </w:rPr>
        <w:t xml:space="preserve">address the shortfall of </w:t>
      </w:r>
      <w:r w:rsidR="00446295">
        <w:rPr>
          <w:rFonts w:ascii="Gill Sans MT" w:hAnsi="Gill Sans MT"/>
          <w:sz w:val="24"/>
          <w:szCs w:val="24"/>
        </w:rPr>
        <w:t>quality supply teachers available</w:t>
      </w:r>
      <w:r w:rsidR="004A29F9">
        <w:rPr>
          <w:rFonts w:ascii="Gill Sans MT" w:hAnsi="Gill Sans MT"/>
          <w:sz w:val="24"/>
          <w:szCs w:val="24"/>
        </w:rPr>
        <w:t xml:space="preserve"> for Government schools</w:t>
      </w:r>
      <w:r w:rsidR="00446295">
        <w:rPr>
          <w:rFonts w:ascii="Gill Sans MT" w:hAnsi="Gill Sans MT"/>
          <w:sz w:val="24"/>
          <w:szCs w:val="24"/>
        </w:rPr>
        <w:t>.</w:t>
      </w:r>
      <w:r w:rsidRPr="00376A0E">
        <w:rPr>
          <w:rFonts w:ascii="Gill Sans MT" w:hAnsi="Gill Sans MT"/>
          <w:sz w:val="24"/>
          <w:szCs w:val="24"/>
        </w:rPr>
        <w:t> </w:t>
      </w:r>
      <w:r w:rsidR="009104F2">
        <w:rPr>
          <w:rFonts w:ascii="Gill Sans MT" w:hAnsi="Gill Sans MT"/>
          <w:sz w:val="24"/>
          <w:szCs w:val="24"/>
        </w:rPr>
        <w:t xml:space="preserve"> </w:t>
      </w:r>
      <w:r w:rsidR="00FF4025" w:rsidRPr="00376A0E">
        <w:rPr>
          <w:rFonts w:ascii="Gill Sans MT" w:hAnsi="Gill Sans MT"/>
          <w:sz w:val="24"/>
          <w:szCs w:val="24"/>
        </w:rPr>
        <w:t xml:space="preserve">Subsequent </w:t>
      </w:r>
      <w:r w:rsidR="00FF4025">
        <w:rPr>
          <w:rFonts w:ascii="Gill Sans MT" w:hAnsi="Gill Sans MT"/>
          <w:sz w:val="24"/>
          <w:szCs w:val="24"/>
        </w:rPr>
        <w:t xml:space="preserve">to the meeting </w:t>
      </w:r>
      <w:r w:rsidR="00FF4025" w:rsidRPr="00376A0E">
        <w:rPr>
          <w:rFonts w:ascii="Gill Sans MT" w:hAnsi="Gill Sans MT"/>
          <w:sz w:val="24"/>
          <w:szCs w:val="24"/>
        </w:rPr>
        <w:t>to</w:t>
      </w:r>
      <w:r w:rsidR="00FF4025">
        <w:rPr>
          <w:rFonts w:ascii="Gill Sans MT" w:hAnsi="Gill Sans MT"/>
          <w:sz w:val="24"/>
          <w:szCs w:val="24"/>
        </w:rPr>
        <w:t>day with</w:t>
      </w:r>
      <w:r w:rsidR="00FF4025" w:rsidRPr="00376A0E">
        <w:rPr>
          <w:rFonts w:ascii="Gill Sans MT" w:hAnsi="Gill Sans MT"/>
          <w:sz w:val="24"/>
          <w:szCs w:val="24"/>
        </w:rPr>
        <w:t xml:space="preserve"> the </w:t>
      </w:r>
      <w:r w:rsidR="00FF4025">
        <w:rPr>
          <w:rFonts w:ascii="Gill Sans MT" w:hAnsi="Gill Sans MT"/>
          <w:sz w:val="24"/>
          <w:szCs w:val="24"/>
        </w:rPr>
        <w:t>EEPS parents</w:t>
      </w:r>
      <w:r w:rsidR="00FF4025" w:rsidRPr="00376A0E">
        <w:rPr>
          <w:rFonts w:ascii="Gill Sans MT" w:hAnsi="Gill Sans MT"/>
          <w:sz w:val="24"/>
          <w:szCs w:val="24"/>
        </w:rPr>
        <w:t xml:space="preserve">, </w:t>
      </w:r>
      <w:r w:rsidR="00FF4025">
        <w:rPr>
          <w:rFonts w:ascii="Gill Sans MT" w:hAnsi="Gill Sans MT"/>
          <w:sz w:val="24"/>
          <w:szCs w:val="24"/>
        </w:rPr>
        <w:t>the Director has</w:t>
      </w:r>
      <w:r w:rsidR="00FF4025" w:rsidRPr="00376A0E">
        <w:rPr>
          <w:rFonts w:ascii="Gill Sans MT" w:hAnsi="Gill Sans MT"/>
          <w:sz w:val="24"/>
          <w:szCs w:val="24"/>
        </w:rPr>
        <w:t xml:space="preserve"> </w:t>
      </w:r>
      <w:r w:rsidR="00FF4025">
        <w:rPr>
          <w:rFonts w:ascii="Gill Sans MT" w:hAnsi="Gill Sans MT"/>
          <w:sz w:val="24"/>
          <w:szCs w:val="24"/>
        </w:rPr>
        <w:t>obtained a substitute teacher which will begin tomorrow</w:t>
      </w:r>
      <w:r w:rsidR="009104F2">
        <w:rPr>
          <w:rFonts w:ascii="Gill Sans MT" w:hAnsi="Gill Sans MT"/>
          <w:sz w:val="24"/>
          <w:szCs w:val="24"/>
        </w:rPr>
        <w:t xml:space="preserve"> (November 10)</w:t>
      </w:r>
      <w:r w:rsidR="00FF4025">
        <w:rPr>
          <w:rFonts w:ascii="Gill Sans MT" w:hAnsi="Gill Sans MT"/>
          <w:sz w:val="24"/>
          <w:szCs w:val="24"/>
        </w:rPr>
        <w:t xml:space="preserve">. </w:t>
      </w:r>
      <w:r w:rsidR="00FF4025" w:rsidRPr="00376A0E">
        <w:rPr>
          <w:rFonts w:ascii="Gill Sans MT" w:hAnsi="Gill Sans MT"/>
          <w:sz w:val="24"/>
          <w:szCs w:val="24"/>
        </w:rPr>
        <w:t xml:space="preserve">The individual is at present planning with the EEPS teacher and will continue to liaise </w:t>
      </w:r>
      <w:r w:rsidR="00FF4025">
        <w:rPr>
          <w:rFonts w:ascii="Gill Sans MT" w:hAnsi="Gill Sans MT"/>
          <w:sz w:val="24"/>
          <w:szCs w:val="24"/>
        </w:rPr>
        <w:t>with the teacher</w:t>
      </w:r>
      <w:r w:rsidR="00FF4025" w:rsidRPr="00376A0E">
        <w:rPr>
          <w:rFonts w:ascii="Gill Sans MT" w:hAnsi="Gill Sans MT"/>
          <w:sz w:val="24"/>
          <w:szCs w:val="24"/>
        </w:rPr>
        <w:t xml:space="preserve"> for the duration of the process.</w:t>
      </w:r>
    </w:p>
    <w:p w:rsidR="00B96708" w:rsidRPr="00376A0E" w:rsidRDefault="009104F2" w:rsidP="009104F2">
      <w:pPr>
        <w:shd w:val="clear" w:color="auto" w:fill="FFFFFF"/>
        <w:spacing w:before="100"/>
        <w:ind w:left="720" w:right="72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 w:rsidR="00B96708">
        <w:rPr>
          <w:rFonts w:ascii="Gill Sans MT" w:hAnsi="Gill Sans MT"/>
          <w:sz w:val="24"/>
          <w:szCs w:val="24"/>
        </w:rPr>
        <w:t>END</w:t>
      </w:r>
      <w:r>
        <w:rPr>
          <w:rFonts w:ascii="Gill Sans MT" w:hAnsi="Gill Sans MT"/>
          <w:sz w:val="24"/>
          <w:szCs w:val="24"/>
        </w:rPr>
        <w:t>-</w:t>
      </w:r>
    </w:p>
    <w:sectPr w:rsidR="00B96708" w:rsidRPr="0037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F1E"/>
    <w:multiLevelType w:val="hybridMultilevel"/>
    <w:tmpl w:val="BC6E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3"/>
    <w:rsid w:val="000259F4"/>
    <w:rsid w:val="00074851"/>
    <w:rsid w:val="000858FC"/>
    <w:rsid w:val="000A5653"/>
    <w:rsid w:val="000B26D3"/>
    <w:rsid w:val="000B2B3B"/>
    <w:rsid w:val="000B4102"/>
    <w:rsid w:val="000C1062"/>
    <w:rsid w:val="00146B88"/>
    <w:rsid w:val="00230A07"/>
    <w:rsid w:val="00246FE7"/>
    <w:rsid w:val="002936EF"/>
    <w:rsid w:val="002F3DA4"/>
    <w:rsid w:val="00356A7B"/>
    <w:rsid w:val="00376A0E"/>
    <w:rsid w:val="003E2BA5"/>
    <w:rsid w:val="0041752E"/>
    <w:rsid w:val="00421F8E"/>
    <w:rsid w:val="00446295"/>
    <w:rsid w:val="00490A85"/>
    <w:rsid w:val="004A29F9"/>
    <w:rsid w:val="004B3E2B"/>
    <w:rsid w:val="004B7291"/>
    <w:rsid w:val="00516ACB"/>
    <w:rsid w:val="005234C8"/>
    <w:rsid w:val="00545ED9"/>
    <w:rsid w:val="00572854"/>
    <w:rsid w:val="005811C1"/>
    <w:rsid w:val="005B02D3"/>
    <w:rsid w:val="00625706"/>
    <w:rsid w:val="00654CD9"/>
    <w:rsid w:val="006B097B"/>
    <w:rsid w:val="006B36A9"/>
    <w:rsid w:val="007104BB"/>
    <w:rsid w:val="00714BDC"/>
    <w:rsid w:val="007247F2"/>
    <w:rsid w:val="0076081A"/>
    <w:rsid w:val="00812E75"/>
    <w:rsid w:val="00833C8E"/>
    <w:rsid w:val="008F2974"/>
    <w:rsid w:val="009104F2"/>
    <w:rsid w:val="009539DB"/>
    <w:rsid w:val="0097692F"/>
    <w:rsid w:val="00983534"/>
    <w:rsid w:val="0098539B"/>
    <w:rsid w:val="009C37BF"/>
    <w:rsid w:val="009E2DDC"/>
    <w:rsid w:val="009F5697"/>
    <w:rsid w:val="00A20C4C"/>
    <w:rsid w:val="00A32EE5"/>
    <w:rsid w:val="00A35C3B"/>
    <w:rsid w:val="00A56F25"/>
    <w:rsid w:val="00A73511"/>
    <w:rsid w:val="00A93E7E"/>
    <w:rsid w:val="00AB767C"/>
    <w:rsid w:val="00B27356"/>
    <w:rsid w:val="00B53A9F"/>
    <w:rsid w:val="00B65B41"/>
    <w:rsid w:val="00B96708"/>
    <w:rsid w:val="00BA1249"/>
    <w:rsid w:val="00C17847"/>
    <w:rsid w:val="00C80CD3"/>
    <w:rsid w:val="00CD602D"/>
    <w:rsid w:val="00D37BFD"/>
    <w:rsid w:val="00D54C77"/>
    <w:rsid w:val="00DC7434"/>
    <w:rsid w:val="00E1119A"/>
    <w:rsid w:val="00E63E98"/>
    <w:rsid w:val="00E8014F"/>
    <w:rsid w:val="00E96982"/>
    <w:rsid w:val="00EA2450"/>
    <w:rsid w:val="00F05BE8"/>
    <w:rsid w:val="00F517CC"/>
    <w:rsid w:val="00F65AFB"/>
    <w:rsid w:val="00F67B65"/>
    <w:rsid w:val="00F9534E"/>
    <w:rsid w:val="00FB1E17"/>
    <w:rsid w:val="00FD6C27"/>
    <w:rsid w:val="00FE6625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4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B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47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4175865384330550875msolistparagraph">
    <w:name w:val="m_4175865384330550875msolistparagraph"/>
    <w:basedOn w:val="Normal"/>
    <w:rsid w:val="003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E2BA5"/>
  </w:style>
  <w:style w:type="paragraph" w:styleId="ListParagraph">
    <w:name w:val="List Paragraph"/>
    <w:basedOn w:val="Normal"/>
    <w:uiPriority w:val="34"/>
    <w:qFormat/>
    <w:rsid w:val="0097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4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B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47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4175865384330550875msolistparagraph">
    <w:name w:val="m_4175865384330550875msolistparagraph"/>
    <w:basedOn w:val="Normal"/>
    <w:rsid w:val="003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E2BA5"/>
  </w:style>
  <w:style w:type="paragraph" w:styleId="ListParagraph">
    <w:name w:val="List Paragraph"/>
    <w:basedOn w:val="Normal"/>
    <w:uiPriority w:val="34"/>
    <w:qFormat/>
    <w:rsid w:val="0097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foster2@gov.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1648-69BC-4C6C-8E02-C1EB830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Miriam</dc:creator>
  <cp:lastModifiedBy>Administrator</cp:lastModifiedBy>
  <cp:revision>2</cp:revision>
  <cp:lastPrinted>2017-11-10T00:02:00Z</cp:lastPrinted>
  <dcterms:created xsi:type="dcterms:W3CDTF">2017-11-10T00:36:00Z</dcterms:created>
  <dcterms:modified xsi:type="dcterms:W3CDTF">2017-11-10T00:36:00Z</dcterms:modified>
</cp:coreProperties>
</file>